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0144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Arial" w:hAnsi="Arial"/>
          <w:b/>
          <w:bCs/>
          <w:sz w:val="24"/>
          <w:szCs w:val="24"/>
        </w:rPr>
      </w:pPr>
      <w:r>
        <w:rPr>
          <w:rFonts w:hint="eastAsia" w:ascii="Arial" w:hAnsi="Arial"/>
          <w:b/>
          <w:bCs/>
          <w:sz w:val="24"/>
          <w:szCs w:val="24"/>
        </w:rPr>
        <w:t xml:space="preserve">Impartiality and confidentiality statement </w:t>
      </w:r>
    </w:p>
    <w:p w14:paraId="46827D2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Arial" w:hAnsi="Arial"/>
          <w:b/>
          <w:bCs/>
          <w:sz w:val="24"/>
          <w:szCs w:val="24"/>
        </w:rPr>
      </w:pPr>
      <w:r>
        <w:rPr>
          <w:rFonts w:hint="eastAsia" w:ascii="Arial" w:hAnsi="Arial"/>
          <w:b/>
          <w:bCs/>
          <w:sz w:val="24"/>
          <w:szCs w:val="24"/>
        </w:rPr>
        <w:t>公正和保密协议</w:t>
      </w:r>
    </w:p>
    <w:p w14:paraId="5CE75976">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ascii="Arial" w:hAnsi="Arial"/>
          <w:b w:val="0"/>
          <w:bCs w:val="0"/>
          <w:sz w:val="21"/>
          <w:szCs w:val="21"/>
        </w:rPr>
      </w:pPr>
      <w:r>
        <w:rPr>
          <w:rFonts w:hint="eastAsia" w:ascii="Arial" w:hAnsi="Arial"/>
          <w:b w:val="0"/>
          <w:bCs w:val="0"/>
          <w:sz w:val="21"/>
          <w:szCs w:val="21"/>
        </w:rPr>
        <w:t>As a staff of</w:t>
      </w:r>
      <w:r>
        <w:rPr>
          <w:rFonts w:hint="default" w:ascii="Arial" w:hAnsi="Arial" w:eastAsia="宋体" w:cs="Arial"/>
          <w:sz w:val="21"/>
          <w:szCs w:val="21"/>
        </w:rPr>
        <w:t> International Welding Certification Co.ltd</w:t>
      </w:r>
      <w:r>
        <w:rPr>
          <w:rFonts w:hint="eastAsia" w:ascii="Arial" w:hAnsi="Arial"/>
          <w:b w:val="0"/>
          <w:bCs w:val="0"/>
          <w:sz w:val="21"/>
          <w:szCs w:val="21"/>
          <w:lang w:eastAsia="zh-CN"/>
        </w:rPr>
        <w:t>（</w:t>
      </w:r>
      <w:r>
        <w:rPr>
          <w:rFonts w:hint="eastAsia" w:ascii="Arial" w:hAnsi="Arial"/>
          <w:b w:val="0"/>
          <w:bCs w:val="0"/>
          <w:sz w:val="21"/>
          <w:szCs w:val="21"/>
          <w:lang w:val="en-US" w:eastAsia="zh-CN"/>
        </w:rPr>
        <w:t>IWCC</w:t>
      </w:r>
      <w:r>
        <w:rPr>
          <w:rFonts w:hint="eastAsia" w:ascii="Arial" w:hAnsi="Arial"/>
          <w:b w:val="0"/>
          <w:bCs w:val="0"/>
          <w:sz w:val="21"/>
          <w:szCs w:val="21"/>
          <w:lang w:eastAsia="zh-CN"/>
        </w:rPr>
        <w:t>）</w:t>
      </w:r>
      <w:r>
        <w:rPr>
          <w:rFonts w:hint="eastAsia" w:ascii="Arial" w:hAnsi="Arial"/>
          <w:b w:val="0"/>
          <w:bCs w:val="0"/>
          <w:sz w:val="21"/>
          <w:szCs w:val="21"/>
        </w:rPr>
        <w:t>, I have been familiar with and understood</w:t>
      </w:r>
      <w:r>
        <w:rPr>
          <w:rFonts w:hint="eastAsia" w:ascii="Arial" w:hAnsi="Arial"/>
          <w:b w:val="0"/>
          <w:bCs w:val="0"/>
          <w:sz w:val="21"/>
          <w:szCs w:val="21"/>
          <w:lang w:val="en-US" w:eastAsia="zh-CN"/>
        </w:rPr>
        <w:t xml:space="preserve"> </w:t>
      </w:r>
      <w:r>
        <w:rPr>
          <w:rFonts w:hint="eastAsia" w:ascii="Arial" w:hAnsi="Arial"/>
          <w:b w:val="0"/>
          <w:bCs w:val="0"/>
          <w:sz w:val="21"/>
          <w:szCs w:val="21"/>
          <w:lang w:eastAsia="zh-CN"/>
        </w:rPr>
        <w:t>IWCC</w:t>
      </w:r>
      <w:r>
        <w:rPr>
          <w:rFonts w:hint="eastAsia" w:ascii="Arial" w:hAnsi="Arial"/>
          <w:b w:val="0"/>
          <w:bCs w:val="0"/>
          <w:sz w:val="21"/>
          <w:szCs w:val="21"/>
        </w:rPr>
        <w:t xml:space="preserve">'s requirements on impartiality, confidentiality and other aspects of business development its corresponding commitments through study or training. I will implement it in practical work and strictly fulfill the following responsibilities and commitments:                      </w:t>
      </w:r>
    </w:p>
    <w:p w14:paraId="64CA5C88">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left"/>
        <w:textAlignment w:val="auto"/>
        <w:rPr>
          <w:rFonts w:hint="eastAsia" w:ascii="Arial" w:hAnsi="Arial"/>
          <w:b w:val="0"/>
          <w:bCs w:val="0"/>
          <w:sz w:val="21"/>
          <w:szCs w:val="21"/>
        </w:rPr>
      </w:pPr>
      <w:r>
        <w:rPr>
          <w:rFonts w:hint="eastAsia" w:ascii="Arial" w:hAnsi="Arial"/>
          <w:b w:val="0"/>
          <w:bCs w:val="0"/>
          <w:sz w:val="21"/>
          <w:szCs w:val="21"/>
        </w:rPr>
        <w:t>作为</w:t>
      </w:r>
      <w:r>
        <w:rPr>
          <w:rFonts w:ascii="宋体" w:hAnsi="宋体" w:eastAsia="宋体" w:cs="宋体"/>
          <w:sz w:val="21"/>
          <w:szCs w:val="21"/>
        </w:rPr>
        <w:t>国际焊接认证有限公司</w:t>
      </w:r>
      <w:r>
        <w:rPr>
          <w:rFonts w:hint="eastAsia" w:ascii="Arial" w:hAnsi="Arial"/>
          <w:b w:val="0"/>
          <w:bCs w:val="0"/>
          <w:sz w:val="21"/>
          <w:szCs w:val="21"/>
        </w:rPr>
        <w:t>有限公司的工作（服务）人员，我已通过学习或接受培训等方式，熟悉并理解</w:t>
      </w:r>
      <w:r>
        <w:rPr>
          <w:rFonts w:hint="eastAsia" w:ascii="Arial" w:hAnsi="Arial"/>
          <w:b w:val="0"/>
          <w:bCs w:val="0"/>
          <w:sz w:val="21"/>
          <w:szCs w:val="21"/>
          <w:lang w:eastAsia="zh-CN"/>
        </w:rPr>
        <w:t>IWCC</w:t>
      </w:r>
      <w:r>
        <w:rPr>
          <w:rFonts w:hint="eastAsia" w:ascii="Arial" w:hAnsi="Arial"/>
          <w:b w:val="0"/>
          <w:bCs w:val="0"/>
          <w:sz w:val="21"/>
          <w:szCs w:val="21"/>
        </w:rPr>
        <w:t>对各类业务开展所应遵循的公正性和保密性等方面的要求及其提出的相应承诺。我将在实际工作中予以切实贯彻落实，并严格履行如下职责和承诺：</w:t>
      </w:r>
    </w:p>
    <w:p w14:paraId="481FBFB5">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left"/>
        <w:textAlignment w:val="auto"/>
        <w:rPr>
          <w:rFonts w:hint="eastAsia" w:ascii="Arial" w:hAnsi="Arial"/>
          <w:b w:val="0"/>
          <w:bCs w:val="0"/>
          <w:sz w:val="21"/>
          <w:szCs w:val="21"/>
        </w:rPr>
      </w:pPr>
    </w:p>
    <w:p w14:paraId="560B752C">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left"/>
        <w:textAlignment w:val="auto"/>
        <w:rPr>
          <w:rFonts w:hint="eastAsia" w:ascii="Arial" w:hAnsi="Arial"/>
          <w:b w:val="0"/>
          <w:bCs w:val="0"/>
          <w:sz w:val="21"/>
          <w:szCs w:val="21"/>
        </w:rPr>
      </w:pPr>
      <w:r>
        <w:rPr>
          <w:rFonts w:hint="eastAsia" w:ascii="Arial" w:hAnsi="Arial"/>
          <w:b w:val="0"/>
          <w:bCs w:val="0"/>
          <w:sz w:val="21"/>
          <w:szCs w:val="21"/>
          <w:lang w:val="en-US" w:eastAsia="zh-CN"/>
        </w:rPr>
        <w:t xml:space="preserve">I will </w:t>
      </w:r>
      <w:r>
        <w:rPr>
          <w:rFonts w:hint="eastAsia" w:ascii="Arial" w:hAnsi="Arial"/>
          <w:b w:val="0"/>
          <w:bCs w:val="0"/>
          <w:sz w:val="21"/>
          <w:szCs w:val="21"/>
        </w:rPr>
        <w:t>always maintain an impartial position in working and do not favour any party in relation to the business activity</w:t>
      </w:r>
      <w:r>
        <w:rPr>
          <w:rFonts w:hint="eastAsia" w:ascii="Arial" w:hAnsi="Arial"/>
          <w:b w:val="0"/>
          <w:bCs w:val="0"/>
          <w:sz w:val="21"/>
          <w:szCs w:val="21"/>
          <w:lang w:val="en-US" w:eastAsia="zh-CN"/>
        </w:rPr>
        <w:t xml:space="preserve"> and</w:t>
      </w:r>
      <w:r>
        <w:rPr>
          <w:rFonts w:hint="eastAsia" w:ascii="Arial" w:hAnsi="Arial"/>
          <w:b w:val="0"/>
          <w:bCs w:val="0"/>
          <w:sz w:val="21"/>
          <w:szCs w:val="21"/>
        </w:rPr>
        <w:t xml:space="preserve"> engage in </w:t>
      </w:r>
      <w:r>
        <w:rPr>
          <w:rFonts w:hint="eastAsia" w:ascii="Arial" w:hAnsi="Arial"/>
          <w:b w:val="0"/>
          <w:bCs w:val="0"/>
          <w:sz w:val="21"/>
          <w:szCs w:val="21"/>
          <w:lang w:val="en-US" w:eastAsia="zh-CN"/>
        </w:rPr>
        <w:t>(</w:t>
      </w:r>
      <w:r>
        <w:rPr>
          <w:rFonts w:hint="eastAsia" w:ascii="Arial" w:hAnsi="Arial"/>
          <w:b w:val="0"/>
          <w:bCs w:val="0"/>
          <w:sz w:val="21"/>
          <w:szCs w:val="21"/>
        </w:rPr>
        <w:t>participate in</w:t>
      </w:r>
      <w:r>
        <w:rPr>
          <w:rFonts w:hint="eastAsia" w:ascii="Arial" w:hAnsi="Arial"/>
          <w:b w:val="0"/>
          <w:bCs w:val="0"/>
          <w:sz w:val="21"/>
          <w:szCs w:val="21"/>
          <w:lang w:val="en-US" w:eastAsia="zh-CN"/>
        </w:rPr>
        <w:t xml:space="preserve">) </w:t>
      </w:r>
      <w:r>
        <w:rPr>
          <w:rFonts w:hint="eastAsia" w:ascii="Arial" w:hAnsi="Arial"/>
          <w:b w:val="0"/>
          <w:bCs w:val="0"/>
          <w:sz w:val="21"/>
          <w:szCs w:val="21"/>
        </w:rPr>
        <w:t xml:space="preserve"> relevant activities that may affect the fairness of the results; In case of internal/external pressure that may affect the results, </w:t>
      </w:r>
      <w:r>
        <w:rPr>
          <w:rFonts w:hint="eastAsia" w:ascii="Arial" w:hAnsi="Arial"/>
          <w:b w:val="0"/>
          <w:bCs w:val="0"/>
          <w:sz w:val="21"/>
          <w:szCs w:val="21"/>
          <w:lang w:val="en-US" w:eastAsia="zh-CN"/>
        </w:rPr>
        <w:t xml:space="preserve">I shall </w:t>
      </w:r>
      <w:r>
        <w:rPr>
          <w:rFonts w:hint="eastAsia" w:ascii="Arial" w:hAnsi="Arial"/>
          <w:b w:val="0"/>
          <w:bCs w:val="0"/>
          <w:sz w:val="21"/>
          <w:szCs w:val="21"/>
        </w:rPr>
        <w:t>report to the superior up to the top management in a timely manner, and implement the next step after it is resolved.</w:t>
      </w:r>
    </w:p>
    <w:p w14:paraId="241530B0">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left"/>
        <w:textAlignment w:val="auto"/>
        <w:rPr>
          <w:rFonts w:ascii="Arial" w:hAnsi="Arial"/>
          <w:b w:val="0"/>
          <w:bCs w:val="0"/>
          <w:sz w:val="21"/>
          <w:szCs w:val="21"/>
        </w:rPr>
      </w:pPr>
      <w:r>
        <w:rPr>
          <w:rFonts w:hint="eastAsia" w:ascii="Arial" w:hAnsi="Arial"/>
          <w:b w:val="0"/>
          <w:bCs w:val="0"/>
          <w:sz w:val="21"/>
          <w:szCs w:val="21"/>
        </w:rPr>
        <w:t>在工作中始终保持公正立场，不偏袒与业务活动相关的任何一方；不从事或参与可能影响结果公正性的有关活动；在受到来自内/外部，有可能影响结果的压力时，及时向上级领导直至最高管理者汇报，并在其得到解决后实施下一步工作。</w:t>
      </w:r>
    </w:p>
    <w:p w14:paraId="3A5E88A9">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360" w:lineRule="auto"/>
        <w:ind w:left="823" w:leftChars="200" w:hanging="403" w:hangingChars="192"/>
        <w:jc w:val="left"/>
        <w:textAlignment w:val="auto"/>
        <w:rPr>
          <w:rFonts w:hint="eastAsia" w:ascii="Arial" w:hAnsi="Arial"/>
          <w:b w:val="0"/>
          <w:bCs w:val="0"/>
          <w:sz w:val="21"/>
          <w:szCs w:val="21"/>
        </w:rPr>
      </w:pPr>
      <w:r>
        <w:rPr>
          <w:rFonts w:hint="eastAsia" w:ascii="Arial" w:hAnsi="Arial"/>
          <w:b w:val="0"/>
          <w:bCs w:val="0"/>
          <w:sz w:val="21"/>
          <w:szCs w:val="21"/>
          <w:lang w:val="en-US" w:eastAsia="zh-CN"/>
        </w:rPr>
        <w:t>I</w:t>
      </w:r>
      <w:r>
        <w:rPr>
          <w:rFonts w:hint="eastAsia" w:ascii="Arial" w:hAnsi="Arial"/>
          <w:b w:val="0"/>
          <w:bCs w:val="0"/>
          <w:sz w:val="21"/>
          <w:szCs w:val="21"/>
        </w:rPr>
        <w:t xml:space="preserve">n the process of implementation of business activities, </w:t>
      </w:r>
      <w:r>
        <w:rPr>
          <w:rFonts w:hint="eastAsia" w:ascii="Arial" w:hAnsi="Arial"/>
          <w:b w:val="0"/>
          <w:bCs w:val="0"/>
          <w:sz w:val="21"/>
          <w:szCs w:val="21"/>
          <w:lang w:val="en-US" w:eastAsia="zh-CN"/>
        </w:rPr>
        <w:t xml:space="preserve">I will </w:t>
      </w:r>
      <w:r>
        <w:rPr>
          <w:rFonts w:hint="eastAsia" w:ascii="Arial" w:hAnsi="Arial"/>
          <w:b w:val="0"/>
          <w:bCs w:val="0"/>
          <w:sz w:val="21"/>
          <w:szCs w:val="21"/>
        </w:rPr>
        <w:t>strictly implements the relevant provisions</w:t>
      </w:r>
      <w:r>
        <w:rPr>
          <w:rFonts w:hint="eastAsia" w:ascii="Arial" w:hAnsi="Arial"/>
          <w:b w:val="0"/>
          <w:bCs w:val="0"/>
          <w:sz w:val="21"/>
          <w:szCs w:val="21"/>
          <w:lang w:val="en-US" w:eastAsia="zh-CN"/>
        </w:rPr>
        <w:t xml:space="preserve"> and</w:t>
      </w:r>
      <w:r>
        <w:rPr>
          <w:rFonts w:hint="eastAsia" w:ascii="Arial" w:hAnsi="Arial"/>
          <w:b w:val="0"/>
          <w:bCs w:val="0"/>
          <w:sz w:val="21"/>
          <w:szCs w:val="21"/>
        </w:rPr>
        <w:t xml:space="preserve"> policies</w:t>
      </w:r>
      <w:r>
        <w:rPr>
          <w:rFonts w:hint="eastAsia" w:ascii="Arial" w:hAnsi="Arial"/>
          <w:b w:val="0"/>
          <w:bCs w:val="0"/>
          <w:sz w:val="21"/>
          <w:szCs w:val="21"/>
          <w:lang w:val="en-US" w:eastAsia="zh-CN"/>
        </w:rPr>
        <w:t xml:space="preserve"> </w:t>
      </w:r>
      <w:r>
        <w:rPr>
          <w:rFonts w:hint="eastAsia" w:ascii="Arial" w:hAnsi="Arial"/>
          <w:b w:val="0"/>
          <w:bCs w:val="0"/>
          <w:sz w:val="21"/>
          <w:szCs w:val="21"/>
        </w:rPr>
        <w:t xml:space="preserve">of </w:t>
      </w:r>
      <w:r>
        <w:rPr>
          <w:rFonts w:hint="eastAsia" w:ascii="Arial" w:hAnsi="Arial"/>
          <w:b w:val="0"/>
          <w:bCs w:val="0"/>
          <w:sz w:val="21"/>
          <w:szCs w:val="21"/>
          <w:lang w:val="en-US" w:eastAsia="zh-CN"/>
        </w:rPr>
        <w:t>People’s Republic of China</w:t>
      </w:r>
      <w:r>
        <w:rPr>
          <w:rFonts w:hint="eastAsia" w:ascii="Arial" w:hAnsi="Arial"/>
          <w:b w:val="0"/>
          <w:bCs w:val="0"/>
          <w:sz w:val="21"/>
          <w:szCs w:val="21"/>
        </w:rPr>
        <w:t xml:space="preserve">, </w:t>
      </w:r>
      <w:r>
        <w:rPr>
          <w:rFonts w:hint="eastAsia" w:ascii="Arial" w:hAnsi="Arial"/>
          <w:b w:val="0"/>
          <w:bCs w:val="0"/>
          <w:sz w:val="21"/>
          <w:szCs w:val="21"/>
        </w:rPr>
        <w:fldChar w:fldCharType="begin"/>
      </w:r>
      <w:r>
        <w:rPr>
          <w:rFonts w:hint="eastAsia" w:ascii="Arial" w:hAnsi="Arial"/>
          <w:b w:val="0"/>
          <w:bCs w:val="0"/>
          <w:sz w:val="21"/>
          <w:szCs w:val="21"/>
        </w:rPr>
        <w:instrText xml:space="preserve"> HYPERLINK "https://www.iasonline.org/" \t "https://cn.bing.com/_blank" </w:instrText>
      </w:r>
      <w:r>
        <w:rPr>
          <w:rFonts w:hint="eastAsia" w:ascii="Arial" w:hAnsi="Arial"/>
          <w:b w:val="0"/>
          <w:bCs w:val="0"/>
          <w:sz w:val="21"/>
          <w:szCs w:val="21"/>
        </w:rPr>
        <w:fldChar w:fldCharType="separate"/>
      </w:r>
      <w:r>
        <w:rPr>
          <w:rFonts w:hint="eastAsia" w:ascii="Arial" w:hAnsi="Arial"/>
          <w:b w:val="0"/>
          <w:bCs w:val="0"/>
          <w:sz w:val="21"/>
          <w:szCs w:val="21"/>
          <w:lang w:val="en-US" w:eastAsia="zh-CN"/>
        </w:rPr>
        <w:t>the</w:t>
      </w:r>
      <w:r>
        <w:rPr>
          <w:rFonts w:hint="eastAsia" w:ascii="Arial" w:hAnsi="Arial"/>
          <w:b w:val="0"/>
          <w:bCs w:val="0"/>
          <w:sz w:val="21"/>
          <w:szCs w:val="21"/>
        </w:rPr>
        <w:t xml:space="preserve"> International Accreditation Service</w:t>
      </w:r>
      <w:r>
        <w:rPr>
          <w:rFonts w:hint="eastAsia" w:ascii="Arial" w:hAnsi="Arial"/>
          <w:b w:val="0"/>
          <w:bCs w:val="0"/>
          <w:sz w:val="21"/>
          <w:szCs w:val="21"/>
        </w:rPr>
        <w:fldChar w:fldCharType="end"/>
      </w:r>
      <w:r>
        <w:rPr>
          <w:rFonts w:hint="eastAsia" w:ascii="Arial" w:hAnsi="Arial"/>
          <w:b w:val="0"/>
          <w:bCs w:val="0"/>
          <w:sz w:val="21"/>
          <w:szCs w:val="21"/>
          <w:lang w:val="en-US" w:eastAsia="zh-CN"/>
        </w:rPr>
        <w:t xml:space="preserve"> (IAS ),</w:t>
      </w:r>
      <w:r>
        <w:rPr>
          <w:rFonts w:hint="eastAsia" w:ascii="Arial" w:hAnsi="Arial"/>
          <w:b w:val="0"/>
          <w:bCs w:val="0"/>
          <w:sz w:val="21"/>
          <w:szCs w:val="21"/>
        </w:rPr>
        <w:t xml:space="preserve"> </w:t>
      </w:r>
      <w:r>
        <w:rPr>
          <w:rFonts w:hint="eastAsia" w:ascii="Arial" w:hAnsi="Arial"/>
          <w:b w:val="0"/>
          <w:bCs w:val="0"/>
          <w:sz w:val="21"/>
          <w:szCs w:val="21"/>
          <w:lang w:eastAsia="zh-CN"/>
        </w:rPr>
        <w:t xml:space="preserve">IWCC </w:t>
      </w:r>
      <w:r>
        <w:rPr>
          <w:rFonts w:hint="eastAsia" w:ascii="Arial" w:hAnsi="Arial"/>
          <w:b w:val="0"/>
          <w:bCs w:val="0"/>
          <w:sz w:val="21"/>
          <w:szCs w:val="21"/>
          <w:lang w:val="en-US" w:eastAsia="zh-CN"/>
        </w:rPr>
        <w:t xml:space="preserve">. Based on </w:t>
      </w:r>
      <w:r>
        <w:rPr>
          <w:rFonts w:hint="eastAsia" w:ascii="Arial" w:hAnsi="Arial"/>
          <w:b w:val="0"/>
          <w:bCs w:val="0"/>
          <w:sz w:val="21"/>
          <w:szCs w:val="21"/>
        </w:rPr>
        <w:t>laws and regulations, in accordance with the relevant procedure, standard/method, operating files, and other various requirements of operating rules and systems,</w:t>
      </w:r>
      <w:r>
        <w:rPr>
          <w:rFonts w:hint="eastAsia" w:ascii="Arial" w:hAnsi="Arial"/>
          <w:b w:val="0"/>
          <w:bCs w:val="0"/>
          <w:sz w:val="21"/>
          <w:szCs w:val="21"/>
          <w:lang w:val="en-US" w:eastAsia="zh-CN"/>
        </w:rPr>
        <w:t xml:space="preserve">when </w:t>
      </w:r>
      <w:r>
        <w:rPr>
          <w:rFonts w:hint="eastAsia" w:ascii="Arial" w:hAnsi="Arial"/>
          <w:b w:val="0"/>
          <w:bCs w:val="0"/>
          <w:sz w:val="21"/>
          <w:szCs w:val="21"/>
        </w:rPr>
        <w:t>implementation of each work, based on objective facts</w:t>
      </w:r>
      <w:r>
        <w:rPr>
          <w:rFonts w:hint="eastAsia" w:ascii="Arial" w:hAnsi="Arial"/>
          <w:b w:val="0"/>
          <w:bCs w:val="0"/>
          <w:sz w:val="21"/>
          <w:szCs w:val="21"/>
          <w:lang w:val="en-US" w:eastAsia="zh-CN"/>
        </w:rPr>
        <w:t>,I will</w:t>
      </w:r>
      <w:r>
        <w:rPr>
          <w:rFonts w:hint="eastAsia" w:ascii="Arial" w:hAnsi="Arial"/>
          <w:b w:val="0"/>
          <w:bCs w:val="0"/>
          <w:sz w:val="21"/>
          <w:szCs w:val="21"/>
        </w:rPr>
        <w:t xml:space="preserve"> make accurate, correct judgment </w:t>
      </w:r>
      <w:r>
        <w:rPr>
          <w:rFonts w:hint="eastAsia" w:ascii="Arial" w:hAnsi="Arial"/>
          <w:b w:val="0"/>
          <w:bCs w:val="0"/>
          <w:sz w:val="21"/>
          <w:szCs w:val="21"/>
          <w:lang w:val="en-US" w:eastAsia="zh-CN"/>
        </w:rPr>
        <w:t>and never</w:t>
      </w:r>
      <w:r>
        <w:rPr>
          <w:rFonts w:hint="eastAsia" w:ascii="Arial" w:hAnsi="Arial"/>
          <w:b w:val="0"/>
          <w:bCs w:val="0"/>
          <w:sz w:val="21"/>
          <w:szCs w:val="21"/>
        </w:rPr>
        <w:t xml:space="preserve"> resort to deception.</w:t>
      </w:r>
    </w:p>
    <w:p w14:paraId="09E58A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38" w:leftChars="399" w:firstLine="0" w:firstLineChars="0"/>
        <w:jc w:val="left"/>
        <w:textAlignment w:val="auto"/>
        <w:rPr>
          <w:rFonts w:ascii="Arial" w:hAnsi="Arial"/>
          <w:b w:val="0"/>
          <w:bCs w:val="0"/>
          <w:sz w:val="21"/>
          <w:szCs w:val="21"/>
        </w:rPr>
      </w:pPr>
      <w:r>
        <w:rPr>
          <w:rFonts w:hint="eastAsia" w:ascii="Arial" w:hAnsi="Arial"/>
          <w:b w:val="0"/>
          <w:bCs w:val="0"/>
          <w:sz w:val="21"/>
          <w:szCs w:val="21"/>
        </w:rPr>
        <w:t>在实施业务活动过程中，严格执行国家、</w:t>
      </w:r>
      <w:r>
        <w:rPr>
          <w:rFonts w:hint="eastAsia" w:ascii="Arial" w:hAnsi="Arial"/>
          <w:b w:val="0"/>
          <w:bCs w:val="0"/>
          <w:sz w:val="21"/>
          <w:szCs w:val="21"/>
          <w:lang w:val="en-US" w:eastAsia="zh-CN"/>
        </w:rPr>
        <w:t>IAS</w:t>
      </w:r>
      <w:r>
        <w:rPr>
          <w:rFonts w:hint="eastAsia" w:ascii="Arial" w:hAnsi="Arial"/>
          <w:b w:val="0"/>
          <w:bCs w:val="0"/>
          <w:sz w:val="21"/>
          <w:szCs w:val="21"/>
        </w:rPr>
        <w:t>的有关规定和</w:t>
      </w:r>
      <w:r>
        <w:rPr>
          <w:rFonts w:hint="eastAsia" w:ascii="Arial" w:hAnsi="Arial"/>
          <w:b w:val="0"/>
          <w:bCs w:val="0"/>
          <w:sz w:val="21"/>
          <w:szCs w:val="21"/>
          <w:lang w:eastAsia="zh-CN"/>
        </w:rPr>
        <w:t>IWCC</w:t>
      </w:r>
      <w:r>
        <w:rPr>
          <w:rFonts w:hint="eastAsia" w:ascii="Arial" w:hAnsi="Arial"/>
          <w:b w:val="0"/>
          <w:bCs w:val="0"/>
          <w:sz w:val="21"/>
          <w:szCs w:val="21"/>
        </w:rPr>
        <w:t>的有关政策，以法律、法规为准绳，按照相关程序、标准/方法、作业文件和其他各项操作规程及方案的要求，实施各项工作，以客观事实为依据，作出准确、正确的判断/判定，不弄虚作假。</w:t>
      </w:r>
    </w:p>
    <w:p w14:paraId="7027962D">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line="360" w:lineRule="auto"/>
        <w:ind w:left="823" w:leftChars="200" w:hanging="403" w:hangingChars="192"/>
        <w:jc w:val="left"/>
        <w:textAlignment w:val="auto"/>
        <w:rPr>
          <w:rFonts w:ascii="Arial" w:hAnsi="Arial"/>
          <w:b w:val="0"/>
          <w:bCs w:val="0"/>
          <w:sz w:val="21"/>
          <w:szCs w:val="21"/>
        </w:rPr>
      </w:pPr>
      <w:r>
        <w:rPr>
          <w:rFonts w:hint="eastAsia" w:ascii="Arial" w:hAnsi="Arial"/>
          <w:b w:val="0"/>
          <w:bCs w:val="0"/>
          <w:sz w:val="21"/>
          <w:szCs w:val="21"/>
          <w:lang w:val="en-US" w:eastAsia="zh-CN"/>
        </w:rPr>
        <w:t>I do not have (and will not form) any relationships with companies who offer consultancy or training or other services that can be construed as having an impact on the certification services provided by IWCC . Any proposed relationship between IWCC and any other company will undergo a risk assessment by the Committee for Impartiality, prior to that relationship being formalized. Any current relationships with companies, organizations and individuals will be risk assessed on a regular basis to ensure that the relationship does not impact upon the impartiality of the personnel certification process.</w:t>
      </w:r>
      <w:r>
        <w:rPr>
          <w:rFonts w:hint="eastAsia" w:ascii="Arial" w:hAnsi="Arial"/>
          <w:b w:val="0"/>
          <w:bCs w:val="0"/>
          <w:sz w:val="21"/>
          <w:szCs w:val="21"/>
        </w:rPr>
        <w:t>我没有(也不会)与提供咨询、培训或其他服务的公司建立任何关系，这些服务可能会对</w:t>
      </w:r>
      <w:r>
        <w:rPr>
          <w:rFonts w:hint="eastAsia" w:ascii="Arial" w:hAnsi="Arial"/>
          <w:b w:val="0"/>
          <w:bCs w:val="0"/>
          <w:sz w:val="21"/>
          <w:szCs w:val="21"/>
          <w:lang w:eastAsia="zh-CN"/>
        </w:rPr>
        <w:t>IWCC</w:t>
      </w:r>
      <w:r>
        <w:rPr>
          <w:rFonts w:hint="eastAsia" w:ascii="Arial" w:hAnsi="Arial"/>
          <w:b w:val="0"/>
          <w:bCs w:val="0"/>
          <w:sz w:val="21"/>
          <w:szCs w:val="21"/>
        </w:rPr>
        <w:t xml:space="preserve">所提供的认证服务产生影响。 </w:t>
      </w:r>
      <w:r>
        <w:rPr>
          <w:rFonts w:hint="eastAsia" w:ascii="Arial" w:hAnsi="Arial"/>
          <w:b w:val="0"/>
          <w:bCs w:val="0"/>
          <w:sz w:val="21"/>
          <w:szCs w:val="21"/>
          <w:lang w:eastAsia="zh-CN"/>
        </w:rPr>
        <w:t>IWCC</w:t>
      </w:r>
      <w:r>
        <w:rPr>
          <w:rFonts w:hint="eastAsia" w:ascii="Arial" w:hAnsi="Arial"/>
          <w:b w:val="0"/>
          <w:bCs w:val="0"/>
          <w:sz w:val="21"/>
          <w:szCs w:val="21"/>
        </w:rPr>
        <w:t>与任何其他公司之间的任何拟建立的关系，都将在该关系正式确立之前，由公正性委员会进行风险评估。任何目前与公司、组织和个人的关系都将定期进行风险评估，以确保这种关系不会影响人事认证过程的公正性。 。</w:t>
      </w:r>
    </w:p>
    <w:p w14:paraId="48A6E4A5">
      <w:pPr>
        <w:keepNext w:val="0"/>
        <w:keepLines w:val="0"/>
        <w:pageBreakBefore w:val="0"/>
        <w:widowControl w:val="0"/>
        <w:numPr>
          <w:ilvl w:val="0"/>
          <w:numId w:val="1"/>
        </w:numPr>
        <w:tabs>
          <w:tab w:val="left" w:pos="482"/>
          <w:tab w:val="clear" w:pos="420"/>
        </w:tabs>
        <w:kinsoku/>
        <w:wordWrap/>
        <w:overflowPunct/>
        <w:topLinePunct w:val="0"/>
        <w:autoSpaceDE/>
        <w:autoSpaceDN/>
        <w:bidi w:val="0"/>
        <w:adjustRightInd/>
        <w:snapToGrid/>
        <w:spacing w:line="360" w:lineRule="auto"/>
        <w:ind w:left="823" w:leftChars="200" w:hanging="403" w:hangingChars="192"/>
        <w:jc w:val="left"/>
        <w:textAlignment w:val="auto"/>
        <w:rPr>
          <w:rFonts w:ascii="Arial" w:hAnsi="Arial"/>
          <w:b w:val="0"/>
          <w:bCs w:val="0"/>
          <w:sz w:val="21"/>
          <w:szCs w:val="21"/>
        </w:rPr>
      </w:pPr>
      <w:r>
        <w:rPr>
          <w:rFonts w:hint="eastAsia" w:ascii="Arial" w:hAnsi="Arial"/>
          <w:b w:val="0"/>
          <w:bCs w:val="0"/>
          <w:sz w:val="21"/>
          <w:szCs w:val="21"/>
        </w:rPr>
        <w:t xml:space="preserve">Confidential information refers to customer and obtained from other channels in the performance of a business activity is kept in a safe manner and filed promptly, without private retention and collection, and the contents of which are kept confidential; In the course of foreign-related activities, </w:t>
      </w:r>
      <w:r>
        <w:rPr>
          <w:rFonts w:hint="eastAsia" w:ascii="Arial" w:hAnsi="Arial"/>
          <w:b w:val="0"/>
          <w:bCs w:val="0"/>
          <w:sz w:val="21"/>
          <w:szCs w:val="21"/>
          <w:lang w:val="en-US" w:eastAsia="zh-CN"/>
        </w:rPr>
        <w:t xml:space="preserve">I </w:t>
      </w:r>
      <w:r>
        <w:rPr>
          <w:rFonts w:hint="eastAsia" w:ascii="Arial" w:hAnsi="Arial"/>
          <w:b w:val="0"/>
          <w:bCs w:val="0"/>
          <w:sz w:val="21"/>
          <w:szCs w:val="21"/>
        </w:rPr>
        <w:t>shall strictly observe the foreign affairs discipline and keep state secrets.</w:t>
      </w:r>
    </w:p>
    <w:p w14:paraId="4E9D8C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38" w:leftChars="399" w:firstLine="0" w:firstLineChars="0"/>
        <w:jc w:val="left"/>
        <w:textAlignment w:val="auto"/>
        <w:rPr>
          <w:rFonts w:ascii="Arial" w:hAnsi="Arial"/>
          <w:b w:val="0"/>
          <w:bCs w:val="0"/>
          <w:sz w:val="21"/>
          <w:szCs w:val="21"/>
        </w:rPr>
      </w:pPr>
      <w:r>
        <w:rPr>
          <w:rFonts w:hint="eastAsia" w:ascii="Arial" w:hAnsi="Arial"/>
          <w:b w:val="0"/>
          <w:bCs w:val="0"/>
          <w:sz w:val="21"/>
          <w:szCs w:val="21"/>
        </w:rPr>
        <w:t>在实施业务活动过程中获得、产生和从其他渠道获得的有关客户的信息，将予以妥善保管，及时上交归档，不私自保存和收藏，并对其内容予以保密；在涉外活动过程中应严格遵守外事纪律、保守国家机密。</w:t>
      </w:r>
    </w:p>
    <w:p w14:paraId="2DFD5868">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Arial" w:hAnsi="Arial"/>
          <w:b w:val="0"/>
          <w:bCs w:val="0"/>
          <w:sz w:val="21"/>
          <w:szCs w:val="21"/>
        </w:rPr>
      </w:pPr>
    </w:p>
    <w:p w14:paraId="6DD257F2">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ascii="Arial" w:hAnsi="Arial"/>
          <w:b w:val="0"/>
          <w:bCs w:val="0"/>
          <w:sz w:val="21"/>
          <w:szCs w:val="21"/>
        </w:rPr>
      </w:pPr>
      <w:r>
        <w:rPr>
          <w:rFonts w:hint="eastAsia" w:ascii="Arial" w:hAnsi="Arial"/>
          <w:b w:val="0"/>
          <w:bCs w:val="0"/>
          <w:sz w:val="21"/>
          <w:szCs w:val="21"/>
        </w:rPr>
        <w:t xml:space="preserve">The above promises are subject to the supervision of the Company and other relevant parties. In case of any violation, </w:t>
      </w:r>
      <w:r>
        <w:rPr>
          <w:rFonts w:hint="eastAsia" w:ascii="Arial" w:hAnsi="Arial"/>
          <w:b w:val="0"/>
          <w:bCs w:val="0"/>
          <w:sz w:val="21"/>
          <w:szCs w:val="21"/>
          <w:lang w:val="en-US" w:eastAsia="zh-CN"/>
        </w:rPr>
        <w:t xml:space="preserve">I am </w:t>
      </w:r>
      <w:r>
        <w:rPr>
          <w:rFonts w:hint="eastAsia" w:ascii="Arial" w:hAnsi="Arial"/>
          <w:b w:val="0"/>
          <w:bCs w:val="0"/>
          <w:sz w:val="21"/>
          <w:szCs w:val="21"/>
        </w:rPr>
        <w:t xml:space="preserve">willing to accept reasonable punishment </w:t>
      </w:r>
      <w:r>
        <w:rPr>
          <w:rFonts w:hint="eastAsia" w:ascii="Arial" w:hAnsi="Arial"/>
          <w:b w:val="0"/>
          <w:bCs w:val="0"/>
          <w:sz w:val="21"/>
          <w:szCs w:val="21"/>
          <w:lang w:val="en-US" w:eastAsia="zh-CN"/>
        </w:rPr>
        <w:t>by company unconditionally</w:t>
      </w:r>
      <w:r>
        <w:rPr>
          <w:rFonts w:hint="eastAsia" w:ascii="Arial" w:hAnsi="Arial"/>
          <w:b w:val="0"/>
          <w:bCs w:val="0"/>
          <w:sz w:val="21"/>
          <w:szCs w:val="21"/>
        </w:rPr>
        <w:t>.</w:t>
      </w:r>
    </w:p>
    <w:p w14:paraId="497B7D1E">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left"/>
        <w:textAlignment w:val="auto"/>
        <w:rPr>
          <w:rFonts w:hint="eastAsia" w:ascii="Arial" w:hAnsi="Arial"/>
          <w:b w:val="0"/>
          <w:bCs w:val="0"/>
          <w:sz w:val="21"/>
          <w:szCs w:val="21"/>
        </w:rPr>
      </w:pPr>
      <w:r>
        <w:rPr>
          <w:rFonts w:hint="eastAsia" w:ascii="Arial" w:hAnsi="Arial"/>
          <w:b w:val="0"/>
          <w:bCs w:val="0"/>
          <w:sz w:val="21"/>
          <w:szCs w:val="21"/>
        </w:rPr>
        <w:t>以上承诺接受公司及其他相关方的监督，若有违反愿无条件的接受公司所作出的、合理的、任何方式的惩戒和处置。</w:t>
      </w:r>
    </w:p>
    <w:p w14:paraId="77F56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18" w:leftChars="199" w:firstLine="0" w:firstLineChars="0"/>
        <w:jc w:val="left"/>
        <w:textAlignment w:val="auto"/>
        <w:rPr>
          <w:rFonts w:hint="eastAsia" w:ascii="Arial" w:hAnsi="Arial"/>
          <w:b w:val="0"/>
          <w:bCs w:val="0"/>
          <w:sz w:val="21"/>
          <w:szCs w:val="21"/>
        </w:rPr>
      </w:pPr>
    </w:p>
    <w:p w14:paraId="788D5F1F">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center"/>
        <w:textAlignment w:val="auto"/>
        <w:rPr>
          <w:rFonts w:ascii="Arial" w:hAnsi="Arial"/>
          <w:b w:val="0"/>
          <w:bCs w:val="0"/>
          <w:sz w:val="21"/>
          <w:szCs w:val="21"/>
          <w:lang w:val="en-US" w:eastAsia="zh-CN"/>
        </w:rPr>
      </w:pPr>
    </w:p>
    <w:p w14:paraId="4A4D1DE0">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center"/>
        <w:textAlignment w:val="auto"/>
        <w:rPr>
          <w:rFonts w:ascii="Arial" w:hAnsi="Arial"/>
          <w:b w:val="0"/>
          <w:bCs w:val="0"/>
          <w:sz w:val="21"/>
          <w:szCs w:val="21"/>
          <w:lang w:val="en-US" w:eastAsia="zh-CN"/>
        </w:rPr>
      </w:pPr>
      <w:r>
        <w:rPr>
          <w:rFonts w:hint="eastAsia" w:ascii="Arial" w:hAnsi="Arial"/>
          <w:b w:val="0"/>
          <w:bCs w:val="0"/>
          <w:sz w:val="21"/>
          <w:szCs w:val="21"/>
          <w:lang w:val="en-US" w:eastAsia="zh-CN"/>
        </w:rPr>
        <w:t xml:space="preserve">                                            </w:t>
      </w:r>
      <w:r>
        <w:rPr>
          <w:rFonts w:ascii="Arial" w:hAnsi="Arial"/>
          <w:b w:val="0"/>
          <w:bCs w:val="0"/>
          <w:sz w:val="21"/>
          <w:szCs w:val="21"/>
          <w:lang w:val="en-US" w:eastAsia="zh-CN"/>
        </w:rPr>
        <w:t>Signature</w:t>
      </w:r>
      <w:r>
        <w:rPr>
          <w:rFonts w:hint="eastAsia" w:ascii="Arial" w:hAnsi="Arial"/>
          <w:b w:val="0"/>
          <w:bCs w:val="0"/>
          <w:sz w:val="21"/>
          <w:szCs w:val="21"/>
          <w:lang w:val="en-US" w:eastAsia="zh-CN"/>
        </w:rPr>
        <w:t>：</w:t>
      </w:r>
      <w:r>
        <w:rPr>
          <w:rFonts w:ascii="Arial" w:hAnsi="Arial"/>
          <w:b w:val="0"/>
          <w:bCs w:val="0"/>
          <w:sz w:val="21"/>
          <w:szCs w:val="21"/>
          <w:lang w:val="en-US" w:eastAsia="zh-CN"/>
        </w:rPr>
        <w:drawing>
          <wp:inline distT="0" distB="0" distL="114300" distR="114300">
            <wp:extent cx="1040765" cy="407035"/>
            <wp:effectExtent l="0" t="0" r="6985" b="12065"/>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
                    <pic:cNvPicPr>
                      <a:picLocks noChangeAspect="1"/>
                    </pic:cNvPicPr>
                  </pic:nvPicPr>
                  <pic:blipFill>
                    <a:blip r:embed="rId6"/>
                    <a:stretch>
                      <a:fillRect/>
                    </a:stretch>
                  </pic:blipFill>
                  <pic:spPr>
                    <a:xfrm>
                      <a:off x="0" y="0"/>
                      <a:ext cx="1040765" cy="407035"/>
                    </a:xfrm>
                    <a:prstGeom prst="rect">
                      <a:avLst/>
                    </a:prstGeom>
                  </pic:spPr>
                </pic:pic>
              </a:graphicData>
            </a:graphic>
          </wp:inline>
        </w:drawing>
      </w:r>
    </w:p>
    <w:p w14:paraId="56EAC857">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center"/>
        <w:textAlignment w:val="auto"/>
        <w:rPr>
          <w:rFonts w:hint="eastAsia" w:ascii="Arial" w:hAnsi="Arial" w:eastAsia="宋体"/>
          <w:b w:val="0"/>
          <w:bCs w:val="0"/>
          <w:sz w:val="21"/>
          <w:szCs w:val="21"/>
          <w:lang w:val="en-US" w:eastAsia="zh-CN"/>
        </w:rPr>
      </w:pPr>
      <w:r>
        <w:rPr>
          <w:rFonts w:hint="eastAsia" w:ascii="Arial" w:hAnsi="Arial"/>
          <w:b w:val="0"/>
          <w:bCs w:val="0"/>
          <w:sz w:val="21"/>
          <w:szCs w:val="21"/>
          <w:lang w:val="en-US" w:eastAsia="zh-CN"/>
        </w:rPr>
        <w:t xml:space="preserve">                                </w:t>
      </w:r>
      <w:r>
        <w:rPr>
          <w:rFonts w:hint="eastAsia" w:ascii="Arial" w:hAnsi="Arial"/>
          <w:b w:val="0"/>
          <w:bCs w:val="0"/>
          <w:sz w:val="21"/>
          <w:szCs w:val="21"/>
        </w:rPr>
        <w:t>承诺人：</w:t>
      </w:r>
      <w:r>
        <w:rPr>
          <w:rFonts w:hint="eastAsia" w:ascii="Arial" w:hAnsi="Arial"/>
          <w:b w:val="0"/>
          <w:bCs w:val="0"/>
          <w:sz w:val="21"/>
          <w:szCs w:val="21"/>
          <w:lang w:val="en-US" w:eastAsia="zh-CN"/>
        </w:rPr>
        <w:t>李振兴</w:t>
      </w:r>
    </w:p>
    <w:p w14:paraId="34773D96">
      <w:pPr>
        <w:keepNext w:val="0"/>
        <w:keepLines w:val="0"/>
        <w:pageBreakBefore w:val="0"/>
        <w:widowControl w:val="0"/>
        <w:tabs>
          <w:tab w:val="left" w:pos="482"/>
        </w:tabs>
        <w:kinsoku/>
        <w:wordWrap/>
        <w:overflowPunct/>
        <w:topLinePunct w:val="0"/>
        <w:autoSpaceDE/>
        <w:autoSpaceDN/>
        <w:bidi w:val="0"/>
        <w:adjustRightInd/>
        <w:snapToGrid/>
        <w:spacing w:line="360" w:lineRule="auto"/>
        <w:ind w:left="630" w:leftChars="300"/>
        <w:jc w:val="center"/>
        <w:textAlignment w:val="auto"/>
        <w:rPr>
          <w:rFonts w:hint="default" w:ascii="Arial" w:hAnsi="Arial"/>
          <w:b w:val="0"/>
          <w:bCs w:val="0"/>
          <w:sz w:val="21"/>
          <w:szCs w:val="21"/>
          <w:lang w:val="en-US" w:eastAsia="zh-CN"/>
        </w:rPr>
      </w:pPr>
      <w:r>
        <w:rPr>
          <w:rFonts w:hint="eastAsia" w:ascii="Arial" w:hAnsi="Arial"/>
          <w:b w:val="0"/>
          <w:bCs w:val="0"/>
          <w:sz w:val="21"/>
          <w:szCs w:val="21"/>
          <w:lang w:val="en-US" w:eastAsia="zh-CN"/>
        </w:rPr>
        <w:t xml:space="preserve">                              Date：Aug </w:t>
      </w:r>
      <w:bookmarkStart w:id="0" w:name="_GoBack"/>
      <w:bookmarkEnd w:id="0"/>
      <w:r>
        <w:rPr>
          <w:rFonts w:hint="eastAsia" w:ascii="Arial" w:hAnsi="Arial"/>
          <w:b w:val="0"/>
          <w:bCs w:val="0"/>
          <w:sz w:val="21"/>
          <w:szCs w:val="21"/>
          <w:lang w:val="en-US" w:eastAsia="zh-CN"/>
        </w:rPr>
        <w:t>30, 2024</w:t>
      </w:r>
    </w:p>
    <w:p w14:paraId="0FDBF4D6">
      <w:pPr>
        <w:keepNext w:val="0"/>
        <w:keepLines w:val="0"/>
        <w:pageBreakBefore w:val="0"/>
        <w:widowControl w:val="0"/>
        <w:tabs>
          <w:tab w:val="left" w:pos="482"/>
        </w:tabs>
        <w:kinsoku/>
        <w:wordWrap/>
        <w:overflowPunct/>
        <w:topLinePunct w:val="0"/>
        <w:autoSpaceDE/>
        <w:autoSpaceDN/>
        <w:bidi w:val="0"/>
        <w:adjustRightInd/>
        <w:snapToGrid/>
        <w:spacing w:line="360" w:lineRule="auto"/>
        <w:ind w:left="1050" w:leftChars="500"/>
        <w:jc w:val="center"/>
        <w:textAlignment w:val="auto"/>
        <w:rPr>
          <w:rFonts w:hint="default" w:ascii="Arial" w:hAnsi="Arial"/>
          <w:b w:val="0"/>
          <w:bCs w:val="0"/>
          <w:sz w:val="21"/>
          <w:szCs w:val="21"/>
          <w:lang w:val="en-US" w:eastAsia="zh-CN"/>
        </w:rPr>
      </w:pPr>
      <w:r>
        <w:rPr>
          <w:rFonts w:hint="eastAsia" w:ascii="Arial" w:hAnsi="Arial"/>
          <w:b w:val="0"/>
          <w:bCs w:val="0"/>
          <w:sz w:val="21"/>
          <w:szCs w:val="21"/>
          <w:lang w:val="en-US" w:eastAsia="zh-CN"/>
        </w:rPr>
        <w:t xml:space="preserve">                              日期：2024年8月30日 </w:t>
      </w:r>
    </w:p>
    <w:p w14:paraId="68104877">
      <w:pPr>
        <w:keepNext w:val="0"/>
        <w:keepLines w:val="0"/>
        <w:pageBreakBefore w:val="0"/>
        <w:widowControl w:val="0"/>
        <w:tabs>
          <w:tab w:val="left" w:pos="482"/>
        </w:tabs>
        <w:kinsoku/>
        <w:wordWrap/>
        <w:overflowPunct/>
        <w:topLinePunct w:val="0"/>
        <w:autoSpaceDE/>
        <w:autoSpaceDN/>
        <w:bidi w:val="0"/>
        <w:adjustRightInd/>
        <w:snapToGrid/>
        <w:spacing w:line="360" w:lineRule="auto"/>
        <w:ind w:left="0" w:leftChars="0"/>
        <w:jc w:val="left"/>
        <w:textAlignment w:val="auto"/>
        <w:rPr>
          <w:rFonts w:hint="default" w:ascii="Arial" w:hAnsi="Arial"/>
          <w:b w:val="0"/>
          <w:bCs w:val="0"/>
          <w:sz w:val="21"/>
          <w:szCs w:val="21"/>
          <w:lang w:val="en-US" w:eastAsia="zh-CN"/>
        </w:rPr>
      </w:pPr>
    </w:p>
    <w:p w14:paraId="0A35208A">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ascii="Arial" w:hAnsi="Arial"/>
          <w:b w:val="0"/>
          <w:bCs w:val="0"/>
          <w:sz w:val="21"/>
          <w:szCs w:val="21"/>
        </w:rPr>
      </w:pPr>
    </w:p>
    <w:sectPr>
      <w:headerReference r:id="rId3" w:type="default"/>
      <w:footerReference r:id="rId4" w:type="default"/>
      <w:pgSz w:w="11906" w:h="16838"/>
      <w:pgMar w:top="1418" w:right="566" w:bottom="1440" w:left="851" w:header="567" w:footer="66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2842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490" w:type="dxa"/>
          <w:tcBorders>
            <w:left w:val="nil"/>
            <w:bottom w:val="nil"/>
            <w:right w:val="nil"/>
          </w:tcBorders>
        </w:tcPr>
        <w:p w14:paraId="379FE132">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19F9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319F9E">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r>
            <w:rPr>
              <w:rFonts w:hint="eastAsia" w:ascii="黑体" w:hAnsi="黑体" w:eastAsia="黑体"/>
              <w:szCs w:val="21"/>
            </w:rPr>
            <w:t>2</w:t>
          </w:r>
          <w:r>
            <w:rPr>
              <w:rFonts w:ascii="黑体" w:hAnsi="黑体" w:eastAsia="黑体"/>
              <w:szCs w:val="21"/>
            </w:rPr>
            <w:t>02</w:t>
          </w:r>
          <w:r>
            <w:rPr>
              <w:rFonts w:hint="eastAsia" w:ascii="黑体" w:hAnsi="黑体" w:eastAsia="黑体"/>
              <w:szCs w:val="21"/>
              <w:lang w:val="en-US" w:eastAsia="zh-CN"/>
            </w:rPr>
            <w:t>4</w:t>
          </w:r>
          <w:r>
            <w:rPr>
              <w:rFonts w:ascii="黑体" w:hAnsi="黑体" w:eastAsia="黑体"/>
              <w:szCs w:val="21"/>
            </w:rPr>
            <w:t>年0</w:t>
          </w:r>
          <w:r>
            <w:rPr>
              <w:rFonts w:hint="eastAsia" w:ascii="黑体" w:hAnsi="黑体" w:eastAsia="黑体"/>
              <w:szCs w:val="21"/>
              <w:lang w:val="en-US" w:eastAsia="zh-CN"/>
            </w:rPr>
            <w:t>8</w:t>
          </w:r>
          <w:r>
            <w:rPr>
              <w:rFonts w:ascii="黑体" w:hAnsi="黑体" w:eastAsia="黑体"/>
              <w:szCs w:val="21"/>
            </w:rPr>
            <w:t>月</w:t>
          </w:r>
          <w:r>
            <w:rPr>
              <w:rFonts w:hint="eastAsia" w:ascii="黑体" w:hAnsi="黑体" w:eastAsia="黑体"/>
              <w:szCs w:val="21"/>
              <w:lang w:val="en-US" w:eastAsia="zh-CN"/>
            </w:rPr>
            <w:t>30</w:t>
          </w:r>
          <w:r>
            <w:rPr>
              <w:rFonts w:ascii="黑体" w:hAnsi="黑体" w:eastAsia="黑体"/>
              <w:szCs w:val="21"/>
            </w:rPr>
            <w:t>日</w:t>
          </w:r>
          <w:r>
            <w:rPr>
              <w:rFonts w:hint="eastAsia" w:ascii="黑体" w:hAnsi="黑体" w:eastAsia="黑体"/>
              <w:szCs w:val="21"/>
            </w:rPr>
            <w:t xml:space="preserve">                                                               </w:t>
          </w:r>
        </w:p>
      </w:tc>
    </w:tr>
  </w:tbl>
  <w:p w14:paraId="36ED6BED">
    <w:pPr>
      <w:pStyle w:val="3"/>
      <w:rPr>
        <w:rFonts w:ascii="黑体" w:hAnsi="黑体" w:eastAsia="黑体"/>
        <w:bC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BD24">
    <w:pPr>
      <w:pStyle w:val="4"/>
      <w:tabs>
        <w:tab w:val="center" w:pos="4890"/>
        <w:tab w:val="clear" w:pos="4153"/>
        <w:tab w:val="clear" w:pos="8306"/>
      </w:tabs>
      <w:rPr>
        <w:rFonts w:hint="default" w:ascii="黑体" w:eastAsia="黑体"/>
        <w:sz w:val="28"/>
        <w:szCs w:val="32"/>
        <w:lang w:val="en-US" w:eastAsia="zh-CN"/>
      </w:rPr>
    </w:pPr>
    <w:r>
      <w:drawing>
        <wp:anchor distT="0" distB="0" distL="114300" distR="114300" simplePos="0" relativeHeight="251659264" behindDoc="0" locked="0" layoutInCell="1" allowOverlap="1">
          <wp:simplePos x="0" y="0"/>
          <wp:positionH relativeFrom="margin">
            <wp:posOffset>-31115</wp:posOffset>
          </wp:positionH>
          <wp:positionV relativeFrom="paragraph">
            <wp:posOffset>-249555</wp:posOffset>
          </wp:positionV>
          <wp:extent cx="777240" cy="777240"/>
          <wp:effectExtent l="0" t="0" r="0" b="0"/>
          <wp:wrapNone/>
          <wp:docPr id="3" name="图片 3" descr="C:/Users/17324/Desktop/IWCC--LOGO_画板 1.pngIWCC--LOGO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7324/Desktop/IWCC--LOGO_画板 1.pngIWCC--LOGO_画板 1"/>
                  <pic:cNvPicPr>
                    <a:picLocks noChangeAspect="1" noChangeArrowheads="1"/>
                  </pic:cNvPicPr>
                </pic:nvPicPr>
                <pic:blipFill>
                  <a:blip r:embed="rId1"/>
                  <a:srcRect l="21111" r="21111"/>
                  <a:stretch>
                    <a:fillRect/>
                  </a:stretch>
                </pic:blipFill>
                <pic:spPr>
                  <a:xfrm>
                    <a:off x="0" y="0"/>
                    <a:ext cx="777240" cy="777240"/>
                  </a:xfrm>
                  <a:prstGeom prst="rect">
                    <a:avLst/>
                  </a:prstGeom>
                  <a:noFill/>
                </pic:spPr>
              </pic:pic>
            </a:graphicData>
          </a:graphic>
        </wp:anchor>
      </w:drawing>
    </w:r>
    <w:r>
      <w:rPr>
        <w:rFonts w:hint="eastAsia" w:ascii="黑体" w:eastAsia="黑体"/>
        <w:sz w:val="28"/>
        <w:szCs w:val="32"/>
        <w:lang w:val="en-US" w:eastAsia="zh-CN"/>
      </w:rPr>
      <w:t xml:space="preserve">公正和保密协议Impartiality and confidentiality agreement </w:t>
    </w:r>
  </w:p>
  <w:p w14:paraId="1FEDB25A">
    <w:pPr>
      <w:pStyle w:val="4"/>
      <w:tabs>
        <w:tab w:val="center" w:pos="4890"/>
        <w:tab w:val="clear" w:pos="4153"/>
        <w:tab w:val="clear" w:pos="8306"/>
      </w:tabs>
      <w:jc w:val="right"/>
      <w:rPr>
        <w:rFonts w:hint="default" w:eastAsiaTheme="minorEastAsia"/>
        <w:sz w:val="13"/>
        <w:lang w:val="en-US" w:eastAsia="zh-CN"/>
      </w:rPr>
    </w:pPr>
    <w:r>
      <w:rPr>
        <w:rFonts w:hint="eastAsia" w:ascii="黑体" w:eastAsia="黑体"/>
        <w:sz w:val="21"/>
        <w:szCs w:val="32"/>
        <w:lang w:val="en-US" w:eastAsia="zh-CN"/>
      </w:rPr>
      <w:t>F-01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WVjYTRiMDU4MWU4NGU0MDRjY2M0ZWEzYjhkMjAifQ=="/>
  </w:docVars>
  <w:rsids>
    <w:rsidRoot w:val="005606D9"/>
    <w:rsid w:val="000626F6"/>
    <w:rsid w:val="0007040C"/>
    <w:rsid w:val="00104279"/>
    <w:rsid w:val="00116DC0"/>
    <w:rsid w:val="00150279"/>
    <w:rsid w:val="001513C9"/>
    <w:rsid w:val="001E7DDA"/>
    <w:rsid w:val="00241FDA"/>
    <w:rsid w:val="00246A9B"/>
    <w:rsid w:val="002A44F9"/>
    <w:rsid w:val="00301EB9"/>
    <w:rsid w:val="003D048B"/>
    <w:rsid w:val="00410A2C"/>
    <w:rsid w:val="00446A89"/>
    <w:rsid w:val="004B035F"/>
    <w:rsid w:val="004B46A8"/>
    <w:rsid w:val="004C7663"/>
    <w:rsid w:val="004E1945"/>
    <w:rsid w:val="00515844"/>
    <w:rsid w:val="005606D9"/>
    <w:rsid w:val="005B788C"/>
    <w:rsid w:val="00690A91"/>
    <w:rsid w:val="006B7B0D"/>
    <w:rsid w:val="007C08D5"/>
    <w:rsid w:val="00802B73"/>
    <w:rsid w:val="00846AD9"/>
    <w:rsid w:val="00862CB4"/>
    <w:rsid w:val="0088101B"/>
    <w:rsid w:val="008A604C"/>
    <w:rsid w:val="008B7DCC"/>
    <w:rsid w:val="009549AB"/>
    <w:rsid w:val="00963A09"/>
    <w:rsid w:val="00967DD7"/>
    <w:rsid w:val="00976693"/>
    <w:rsid w:val="009B7104"/>
    <w:rsid w:val="00A404FA"/>
    <w:rsid w:val="00A87813"/>
    <w:rsid w:val="00AE3136"/>
    <w:rsid w:val="00AE4A4C"/>
    <w:rsid w:val="00B02CF7"/>
    <w:rsid w:val="00B152C6"/>
    <w:rsid w:val="00B32F07"/>
    <w:rsid w:val="00B63294"/>
    <w:rsid w:val="00BB79C9"/>
    <w:rsid w:val="00BF47C6"/>
    <w:rsid w:val="00C06C7E"/>
    <w:rsid w:val="00C471D1"/>
    <w:rsid w:val="00CF74FB"/>
    <w:rsid w:val="00D241C6"/>
    <w:rsid w:val="00D373EC"/>
    <w:rsid w:val="00D92431"/>
    <w:rsid w:val="00DB4B43"/>
    <w:rsid w:val="00DB666B"/>
    <w:rsid w:val="00E03058"/>
    <w:rsid w:val="00E477C4"/>
    <w:rsid w:val="00E73C65"/>
    <w:rsid w:val="00E867E1"/>
    <w:rsid w:val="00EA0FBB"/>
    <w:rsid w:val="00F1659F"/>
    <w:rsid w:val="00F16DE0"/>
    <w:rsid w:val="00F93EB2"/>
    <w:rsid w:val="00FC4CCD"/>
    <w:rsid w:val="00FD2D9F"/>
    <w:rsid w:val="00FD6D02"/>
    <w:rsid w:val="024E16D0"/>
    <w:rsid w:val="03672158"/>
    <w:rsid w:val="04203BD0"/>
    <w:rsid w:val="0DC71912"/>
    <w:rsid w:val="100005C6"/>
    <w:rsid w:val="15DB3E50"/>
    <w:rsid w:val="1B010606"/>
    <w:rsid w:val="1D9D4C3F"/>
    <w:rsid w:val="21D6621D"/>
    <w:rsid w:val="26D00D16"/>
    <w:rsid w:val="32146D1B"/>
    <w:rsid w:val="424208C5"/>
    <w:rsid w:val="48327DC7"/>
    <w:rsid w:val="557F681E"/>
    <w:rsid w:val="62EE4E6C"/>
    <w:rsid w:val="6A412F57"/>
    <w:rsid w:val="6E235F56"/>
    <w:rsid w:val="70EA1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spacing w:line="420" w:lineRule="exact"/>
      <w:ind w:firstLine="480" w:firstLineChars="200"/>
    </w:pPr>
    <w:rPr>
      <w:rFonts w:ascii="仿宋_GB2312" w:hAnsi="宋体" w:eastAsia="仿宋_GB2312"/>
      <w:sz w:val="24"/>
      <w:szCs w:val="2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font21"/>
    <w:qFormat/>
    <w:uiPriority w:val="0"/>
    <w:rPr>
      <w:rFonts w:hint="eastAsia" w:ascii="宋体" w:hAnsi="宋体" w:eastAsia="宋体" w:cs="宋体"/>
      <w:b/>
      <w:color w:val="000000"/>
      <w:sz w:val="22"/>
      <w:szCs w:val="22"/>
      <w:u w:val="none"/>
    </w:rPr>
  </w:style>
  <w:style w:type="character" w:customStyle="1" w:styleId="13">
    <w:name w:val="font01"/>
    <w:qFormat/>
    <w:uiPriority w:val="0"/>
    <w:rPr>
      <w:rFonts w:hint="eastAsia" w:ascii="宋体" w:hAnsi="宋体" w:eastAsia="宋体" w:cs="宋体"/>
      <w:color w:val="000000"/>
      <w:sz w:val="22"/>
      <w:szCs w:val="22"/>
      <w:u w:val="none"/>
    </w:rPr>
  </w:style>
  <w:style w:type="character" w:customStyle="1" w:styleId="14">
    <w:name w:val="font51"/>
    <w:qFormat/>
    <w:uiPriority w:val="0"/>
    <w:rPr>
      <w:rFonts w:ascii="font-weight : 400" w:hAnsi="font-weight : 400" w:eastAsia="font-weight : 400" w:cs="font-weight : 400"/>
      <w:color w:val="000000"/>
      <w:sz w:val="22"/>
      <w:szCs w:val="22"/>
      <w:u w:val="none"/>
    </w:rPr>
  </w:style>
  <w:style w:type="character" w:customStyle="1" w:styleId="15">
    <w:name w:val="正文文本缩进 Char"/>
    <w:basedOn w:val="7"/>
    <w:link w:val="2"/>
    <w:qFormat/>
    <w:uiPriority w:val="0"/>
    <w:rPr>
      <w:rFonts w:ascii="仿宋_GB2312" w:hAnsi="宋体" w:eastAsia="仿宋_GB2312" w:cs="Times New Roman"/>
      <w:sz w:val="24"/>
      <w:szCs w:val="28"/>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1028</Words>
  <Characters>2813</Characters>
  <Lines>2</Lines>
  <Paragraphs>1</Paragraphs>
  <TotalTime>9</TotalTime>
  <ScaleCrop>false</ScaleCrop>
  <LinksUpToDate>false</LinksUpToDate>
  <CharactersWithSpaces>3343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2020-12-02T01:04:00Z</dcterms:created>
  <dc:creator>邱辉</dc:creator>
  <cp:lastModifiedBy>1</cp:lastModifiedBy>
  <cp:lastPrinted>2024-09-02T06:18:00Z</cp:lastPrinted>
  <dcterms:modified xsi:type="dcterms:W3CDTF">2024-09-20T02:08:44Z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7E6CCF722AE048E082CBEED533F951D9_13</vt:lpwstr>
  </property>
</Properties>
</file>